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39CF" w14:textId="509ED24D" w:rsidR="0023542C" w:rsidRPr="00302A04" w:rsidRDefault="0023542C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Our Mission  </w:t>
      </w:r>
    </w:p>
    <w:p w14:paraId="323AAC77" w14:textId="77777777" w:rsidR="0023542C" w:rsidRPr="00150267" w:rsidRDefault="0023542C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We are a Drake University (Department of Philosophy and Religion) center for (a) the practice of comparative philosophy of religion, (b) the understanding of local-lived religion, and (c) the cultivation of interfaith literacy and leadership</w:t>
      </w:r>
    </w:p>
    <w:p w14:paraId="0FF72B26" w14:textId="77777777" w:rsidR="0023542C" w:rsidRPr="00150267" w:rsidRDefault="0023542C" w:rsidP="0023542C">
      <w:pPr>
        <w:rPr>
          <w:sz w:val="22"/>
          <w:szCs w:val="22"/>
        </w:rPr>
      </w:pPr>
    </w:p>
    <w:p w14:paraId="183F0316" w14:textId="77F6B6A6" w:rsidR="0023542C" w:rsidRPr="00302A04" w:rsidRDefault="0023542C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Our Vision </w:t>
      </w:r>
    </w:p>
    <w:p w14:paraId="446611E6" w14:textId="3CFC85AE" w:rsidR="0023542C" w:rsidRPr="00150267" w:rsidRDefault="0023542C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We seek to enrich impoverished understandings of religious diversity and to strengthen </w:t>
      </w:r>
      <w:r w:rsidR="0026585C">
        <w:rPr>
          <w:sz w:val="22"/>
          <w:szCs w:val="22"/>
        </w:rPr>
        <w:t xml:space="preserve">enfeebled </w:t>
      </w:r>
      <w:r w:rsidRPr="00150267">
        <w:rPr>
          <w:sz w:val="22"/>
          <w:szCs w:val="22"/>
        </w:rPr>
        <w:t xml:space="preserve">practices of interfaith engagement, whether in the field of comparative philosophy of religion, the representation of local religious practice, or the cultivation of interfaith literacy and leadership. </w:t>
      </w:r>
    </w:p>
    <w:p w14:paraId="4ECA06F9" w14:textId="77777777" w:rsidR="0023542C" w:rsidRPr="00150267" w:rsidRDefault="0023542C" w:rsidP="0023542C">
      <w:pPr>
        <w:rPr>
          <w:sz w:val="22"/>
          <w:szCs w:val="22"/>
        </w:rPr>
      </w:pPr>
    </w:p>
    <w:p w14:paraId="3452F7FB" w14:textId="2D63EF06" w:rsidR="00AC5236" w:rsidRPr="00302A04" w:rsidRDefault="00AC5236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Community </w:t>
      </w:r>
      <w:r w:rsidR="00B875D8" w:rsidRPr="00302A04">
        <w:rPr>
          <w:b/>
          <w:sz w:val="22"/>
          <w:szCs w:val="22"/>
        </w:rPr>
        <w:t xml:space="preserve">(Programming) </w:t>
      </w:r>
    </w:p>
    <w:p w14:paraId="05B7A6FB" w14:textId="77777777" w:rsidR="00AC67A1" w:rsidRPr="00150267" w:rsidRDefault="00AC67A1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Objectives </w:t>
      </w:r>
    </w:p>
    <w:p w14:paraId="718D9344" w14:textId="76001063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(a) </w:t>
      </w:r>
      <w:r w:rsidR="00AC67A1" w:rsidRPr="00150267">
        <w:rPr>
          <w:sz w:val="22"/>
          <w:szCs w:val="22"/>
        </w:rPr>
        <w:t xml:space="preserve">Create engaging and educational public events in global-comparative religion and local-lived religion </w:t>
      </w:r>
    </w:p>
    <w:p w14:paraId="5F579EB9" w14:textId="0C8BEAF3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</w:t>
      </w:r>
      <w:r w:rsidR="00AC67A1" w:rsidRPr="00150267">
        <w:rPr>
          <w:sz w:val="22"/>
          <w:szCs w:val="22"/>
        </w:rPr>
        <w:t xml:space="preserve">Create informative and attractive on-line and print resources about local-lived religion </w:t>
      </w:r>
    </w:p>
    <w:p w14:paraId="3F710556" w14:textId="6EC1126A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</w:t>
      </w:r>
      <w:r w:rsidR="00AC67A1" w:rsidRPr="00150267">
        <w:rPr>
          <w:sz w:val="22"/>
          <w:szCs w:val="22"/>
        </w:rPr>
        <w:t xml:space="preserve">Create professional series and volumes in comparative philosophy of religion </w:t>
      </w:r>
    </w:p>
    <w:p w14:paraId="3E75C95D" w14:textId="77FDB0CD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(d) </w:t>
      </w:r>
      <w:r w:rsidR="00464E73" w:rsidRPr="00150267">
        <w:rPr>
          <w:sz w:val="22"/>
          <w:szCs w:val="22"/>
        </w:rPr>
        <w:t>Cultivate</w:t>
      </w:r>
      <w:r w:rsidR="00AC67A1" w:rsidRPr="00150267">
        <w:rPr>
          <w:sz w:val="22"/>
          <w:szCs w:val="22"/>
        </w:rPr>
        <w:t xml:space="preserve"> interfaith literacy and leadership</w:t>
      </w:r>
      <w:r w:rsidR="00BA6DF9" w:rsidRPr="00150267">
        <w:rPr>
          <w:sz w:val="22"/>
          <w:szCs w:val="22"/>
        </w:rPr>
        <w:t xml:space="preserve"> </w:t>
      </w:r>
    </w:p>
    <w:p w14:paraId="47BADA2A" w14:textId="77777777" w:rsidR="00AC67A1" w:rsidRPr="00150267" w:rsidRDefault="00AC67A1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Measures and Targets </w:t>
      </w:r>
    </w:p>
    <w:p w14:paraId="66504DE1" w14:textId="49499C3E" w:rsidR="00707D74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proofErr w:type="spellStart"/>
      <w:r w:rsidRPr="00150267">
        <w:rPr>
          <w:sz w:val="22"/>
          <w:szCs w:val="22"/>
        </w:rPr>
        <w:t>a</w:t>
      </w:r>
      <w:proofErr w:type="spellEnd"/>
      <w:r w:rsidRPr="00150267">
        <w:rPr>
          <w:sz w:val="22"/>
          <w:szCs w:val="22"/>
        </w:rPr>
        <w:t xml:space="preserve">) </w:t>
      </w:r>
      <w:r w:rsidR="00707D74" w:rsidRPr="00150267">
        <w:rPr>
          <w:sz w:val="22"/>
          <w:szCs w:val="22"/>
        </w:rPr>
        <w:t>Increase attendance at events</w:t>
      </w:r>
      <w:r w:rsidRPr="00150267">
        <w:rPr>
          <w:sz w:val="22"/>
          <w:szCs w:val="22"/>
        </w:rPr>
        <w:t xml:space="preserve"> </w:t>
      </w:r>
      <w:r w:rsidR="00C71016">
        <w:rPr>
          <w:sz w:val="22"/>
          <w:szCs w:val="22"/>
        </w:rPr>
        <w:t xml:space="preserve">(average of 100) </w:t>
      </w:r>
      <w:r w:rsidRPr="00150267">
        <w:rPr>
          <w:sz w:val="22"/>
          <w:szCs w:val="22"/>
        </w:rPr>
        <w:t xml:space="preserve">and evaluations of events </w:t>
      </w:r>
      <w:r w:rsidR="0026585C">
        <w:rPr>
          <w:sz w:val="22"/>
          <w:szCs w:val="22"/>
        </w:rPr>
        <w:t>(10</w:t>
      </w:r>
      <w:r w:rsidR="00C71016">
        <w:rPr>
          <w:sz w:val="22"/>
          <w:szCs w:val="22"/>
        </w:rPr>
        <w:t xml:space="preserve"> per)</w:t>
      </w:r>
    </w:p>
    <w:p w14:paraId="31C89BAA" w14:textId="2606C25C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(b1) </w:t>
      </w:r>
      <w:r w:rsidR="001625E2">
        <w:rPr>
          <w:sz w:val="22"/>
          <w:szCs w:val="22"/>
        </w:rPr>
        <w:t>Increase use of print and on-line resources by 2-fold over the 2017-18 school year</w:t>
      </w:r>
    </w:p>
    <w:p w14:paraId="780883F3" w14:textId="0BF2E271" w:rsidR="00BE587B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(b2) Increase the number of faith communities about which we provide resources </w:t>
      </w:r>
      <w:r w:rsidR="00C71016">
        <w:rPr>
          <w:sz w:val="22"/>
          <w:szCs w:val="22"/>
        </w:rPr>
        <w:t>(2x)</w:t>
      </w:r>
    </w:p>
    <w:p w14:paraId="79BAEE25" w14:textId="1A2E9EE9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</w:t>
      </w:r>
      <w:r w:rsidR="001625E2">
        <w:rPr>
          <w:sz w:val="22"/>
          <w:szCs w:val="22"/>
        </w:rPr>
        <w:t>F</w:t>
      </w:r>
      <w:r w:rsidR="00062BB4">
        <w:rPr>
          <w:sz w:val="22"/>
          <w:szCs w:val="22"/>
        </w:rPr>
        <w:t xml:space="preserve">und and schedule S19 </w:t>
      </w:r>
      <w:r w:rsidR="001625E2">
        <w:rPr>
          <w:sz w:val="22"/>
          <w:szCs w:val="22"/>
        </w:rPr>
        <w:t xml:space="preserve">concluding </w:t>
      </w:r>
      <w:r w:rsidR="00062BB4">
        <w:rPr>
          <w:sz w:val="22"/>
          <w:szCs w:val="22"/>
        </w:rPr>
        <w:t>confe</w:t>
      </w:r>
      <w:r w:rsidR="001625E2">
        <w:rPr>
          <w:sz w:val="22"/>
          <w:szCs w:val="22"/>
        </w:rPr>
        <w:t>rence</w:t>
      </w:r>
      <w:r w:rsidR="00C71016">
        <w:rPr>
          <w:sz w:val="22"/>
          <w:szCs w:val="22"/>
        </w:rPr>
        <w:t xml:space="preserve"> </w:t>
      </w:r>
    </w:p>
    <w:p w14:paraId="5891AD9A" w14:textId="340693B5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(d) </w:t>
      </w:r>
      <w:r w:rsidR="00512DB8" w:rsidRPr="00150267">
        <w:rPr>
          <w:sz w:val="22"/>
          <w:szCs w:val="22"/>
        </w:rPr>
        <w:t xml:space="preserve">Establish interfaith group, course, </w:t>
      </w:r>
      <w:r w:rsidR="00512DB8">
        <w:rPr>
          <w:sz w:val="22"/>
          <w:szCs w:val="22"/>
        </w:rPr>
        <w:t xml:space="preserve">and </w:t>
      </w:r>
      <w:r w:rsidR="00512DB8" w:rsidRPr="00150267">
        <w:rPr>
          <w:sz w:val="22"/>
          <w:szCs w:val="22"/>
        </w:rPr>
        <w:t xml:space="preserve">minor at Drake; continue running interfaith youth camp every year </w:t>
      </w:r>
    </w:p>
    <w:p w14:paraId="67BDD073" w14:textId="77777777" w:rsidR="00AC67A1" w:rsidRPr="00150267" w:rsidRDefault="00AC67A1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Initiatives </w:t>
      </w:r>
    </w:p>
    <w:p w14:paraId="77F2AE01" w14:textId="5CFD7239" w:rsidR="00BE587B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proofErr w:type="spellStart"/>
      <w:r w:rsidRPr="00150267">
        <w:rPr>
          <w:sz w:val="22"/>
          <w:szCs w:val="22"/>
        </w:rPr>
        <w:t>a</w:t>
      </w:r>
      <w:proofErr w:type="spellEnd"/>
      <w:r w:rsidRPr="00150267">
        <w:rPr>
          <w:sz w:val="22"/>
          <w:szCs w:val="22"/>
        </w:rPr>
        <w:t>)</w:t>
      </w:r>
      <w:r w:rsidR="00BA6DF9" w:rsidRPr="00150267">
        <w:rPr>
          <w:sz w:val="22"/>
          <w:szCs w:val="22"/>
        </w:rPr>
        <w:t xml:space="preserve"> Continue to build email and social media lists; be more deliberate about collecting </w:t>
      </w:r>
      <w:proofErr w:type="spellStart"/>
      <w:r w:rsidR="00BA6DF9" w:rsidRPr="00150267">
        <w:rPr>
          <w:sz w:val="22"/>
          <w:szCs w:val="22"/>
        </w:rPr>
        <w:t>e</w:t>
      </w:r>
      <w:r w:rsidRPr="00150267">
        <w:rPr>
          <w:sz w:val="22"/>
          <w:szCs w:val="22"/>
        </w:rPr>
        <w:t>vals</w:t>
      </w:r>
      <w:proofErr w:type="spellEnd"/>
      <w:r w:rsidRPr="00150267">
        <w:rPr>
          <w:sz w:val="22"/>
          <w:szCs w:val="22"/>
        </w:rPr>
        <w:t xml:space="preserve"> at events </w:t>
      </w:r>
    </w:p>
    <w:p w14:paraId="6C5B02CF" w14:textId="0FCD1983" w:rsidR="001625E2" w:rsidRPr="001625E2" w:rsidRDefault="00BE587B" w:rsidP="001625E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(b1) </w:t>
      </w:r>
      <w:r w:rsidR="00D208CE">
        <w:rPr>
          <w:sz w:val="22"/>
          <w:szCs w:val="22"/>
        </w:rPr>
        <w:t xml:space="preserve">Finish </w:t>
      </w:r>
      <w:proofErr w:type="spellStart"/>
      <w:r w:rsidR="00D208CE">
        <w:rPr>
          <w:i/>
          <w:sz w:val="22"/>
          <w:szCs w:val="22"/>
        </w:rPr>
        <w:t>SoF</w:t>
      </w:r>
      <w:proofErr w:type="spellEnd"/>
      <w:r w:rsidR="00D208CE">
        <w:rPr>
          <w:i/>
          <w:sz w:val="22"/>
          <w:szCs w:val="22"/>
        </w:rPr>
        <w:t xml:space="preserve"> </w:t>
      </w:r>
      <w:r w:rsidR="00D208CE">
        <w:rPr>
          <w:sz w:val="22"/>
          <w:szCs w:val="22"/>
        </w:rPr>
        <w:t>educational supplement</w:t>
      </w:r>
      <w:r w:rsidR="001625E2">
        <w:rPr>
          <w:sz w:val="22"/>
          <w:szCs w:val="22"/>
        </w:rPr>
        <w:t xml:space="preserve"> and seek contexts of implementation (businesses, schools, church groups, etc.); </w:t>
      </w:r>
      <w:r w:rsidRPr="00150267">
        <w:rPr>
          <w:sz w:val="22"/>
          <w:szCs w:val="22"/>
        </w:rPr>
        <w:t xml:space="preserve">Establish on-line </w:t>
      </w:r>
      <w:r w:rsidR="001625E2">
        <w:rPr>
          <w:sz w:val="22"/>
          <w:szCs w:val="22"/>
        </w:rPr>
        <w:t xml:space="preserve">interfaith hub with blog and calendar; Connect 40+ religious communities to on-line site/list </w:t>
      </w:r>
    </w:p>
    <w:p w14:paraId="0D4E8FD6" w14:textId="77777777" w:rsidR="00BE587B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(b2) Teach courses in which students can “map” more religious communities</w:t>
      </w:r>
    </w:p>
    <w:p w14:paraId="19F0BE24" w14:textId="35A6ADCF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</w:t>
      </w:r>
      <w:r w:rsidR="001625E2">
        <w:rPr>
          <w:sz w:val="22"/>
          <w:szCs w:val="22"/>
        </w:rPr>
        <w:t>Seek funding opportunities for conferences (</w:t>
      </w:r>
      <w:r w:rsidRPr="00150267">
        <w:rPr>
          <w:sz w:val="22"/>
          <w:szCs w:val="22"/>
        </w:rPr>
        <w:t>30k every other year</w:t>
      </w:r>
      <w:r w:rsidR="001625E2">
        <w:rPr>
          <w:sz w:val="22"/>
          <w:szCs w:val="22"/>
        </w:rPr>
        <w:t>)</w:t>
      </w:r>
    </w:p>
    <w:p w14:paraId="43BB23CD" w14:textId="189E2A97" w:rsidR="00AC67A1" w:rsidRPr="00150267" w:rsidRDefault="00BE587B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(d) </w:t>
      </w:r>
      <w:r w:rsidR="00512DB8">
        <w:rPr>
          <w:sz w:val="22"/>
          <w:szCs w:val="22"/>
        </w:rPr>
        <w:t xml:space="preserve">Begin interfaith student group in 2017-18; Teach interfaith course in 2018-19; Submit proposal for interfaith minor in 2019-20; Seek donors for interfaith camps (30k annually)  </w:t>
      </w:r>
      <w:r w:rsidRPr="00150267">
        <w:rPr>
          <w:sz w:val="22"/>
          <w:szCs w:val="22"/>
        </w:rPr>
        <w:t xml:space="preserve"> </w:t>
      </w:r>
    </w:p>
    <w:p w14:paraId="12384A64" w14:textId="27FBC92C" w:rsidR="0000537B" w:rsidRPr="00302A04" w:rsidRDefault="0000537B" w:rsidP="00512DB8">
      <w:pPr>
        <w:tabs>
          <w:tab w:val="left" w:pos="6336"/>
        </w:tabs>
        <w:rPr>
          <w:b/>
          <w:sz w:val="22"/>
          <w:szCs w:val="22"/>
        </w:rPr>
      </w:pPr>
    </w:p>
    <w:p w14:paraId="41966801" w14:textId="3148A899" w:rsidR="0000537B" w:rsidRPr="00302A04" w:rsidRDefault="0000537B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Reflection </w:t>
      </w:r>
      <w:r w:rsidR="00B875D8" w:rsidRPr="00302A04">
        <w:rPr>
          <w:b/>
          <w:sz w:val="22"/>
          <w:szCs w:val="22"/>
        </w:rPr>
        <w:t xml:space="preserve">(Staff) </w:t>
      </w:r>
    </w:p>
    <w:p w14:paraId="4F89102F" w14:textId="26E53106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Objectives</w:t>
      </w:r>
    </w:p>
    <w:p w14:paraId="583EA7E0" w14:textId="328ACAA0" w:rsidR="0000537B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proofErr w:type="spellStart"/>
      <w:r w:rsidRPr="00150267">
        <w:rPr>
          <w:sz w:val="22"/>
          <w:szCs w:val="22"/>
        </w:rPr>
        <w:t>a</w:t>
      </w:r>
      <w:proofErr w:type="spellEnd"/>
      <w:r w:rsidRPr="00150267">
        <w:rPr>
          <w:sz w:val="22"/>
          <w:szCs w:val="22"/>
        </w:rPr>
        <w:t xml:space="preserve">) </w:t>
      </w:r>
      <w:r w:rsidR="0000537B" w:rsidRPr="00150267">
        <w:rPr>
          <w:sz w:val="22"/>
          <w:szCs w:val="22"/>
        </w:rPr>
        <w:t>Provide opportunities for Drake students to work as research assis</w:t>
      </w:r>
      <w:r w:rsidRPr="00150267">
        <w:rPr>
          <w:sz w:val="22"/>
          <w:szCs w:val="22"/>
        </w:rPr>
        <w:t>tants</w:t>
      </w:r>
      <w:r w:rsidR="00167CD4" w:rsidRPr="00150267">
        <w:rPr>
          <w:sz w:val="22"/>
          <w:szCs w:val="22"/>
        </w:rPr>
        <w:t xml:space="preserve"> for programming </w:t>
      </w:r>
      <w:r w:rsidRPr="00150267">
        <w:rPr>
          <w:sz w:val="22"/>
          <w:szCs w:val="22"/>
        </w:rPr>
        <w:t xml:space="preserve">series </w:t>
      </w:r>
      <w:r w:rsidR="00167CD4" w:rsidRPr="00150267">
        <w:rPr>
          <w:sz w:val="22"/>
          <w:szCs w:val="22"/>
        </w:rPr>
        <w:t xml:space="preserve">(L&amp;D, MMRN) </w:t>
      </w:r>
    </w:p>
    <w:p w14:paraId="76BB1D2E" w14:textId="5207065A" w:rsidR="0000537B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</w:t>
      </w:r>
      <w:r w:rsidR="0000537B" w:rsidRPr="00150267">
        <w:rPr>
          <w:sz w:val="22"/>
          <w:szCs w:val="22"/>
        </w:rPr>
        <w:t xml:space="preserve">Provide opportunities for Drake students to serve as counsellors at the Interfaith </w:t>
      </w:r>
      <w:r w:rsidRPr="00150267">
        <w:rPr>
          <w:sz w:val="22"/>
          <w:szCs w:val="22"/>
        </w:rPr>
        <w:t>Youth Camp</w:t>
      </w:r>
    </w:p>
    <w:p w14:paraId="017B5BA3" w14:textId="7A8B8488" w:rsidR="00B875D8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Provide enrichment opportunities for board and staff </w:t>
      </w:r>
    </w:p>
    <w:p w14:paraId="2EA73A36" w14:textId="3AC6012D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Measures and Targets </w:t>
      </w:r>
    </w:p>
    <w:p w14:paraId="4E70315B" w14:textId="77777777" w:rsidR="00B875D8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(a) Hire yearly RA and provide mentoring opportunities </w:t>
      </w:r>
    </w:p>
    <w:p w14:paraId="5EC7B802" w14:textId="0F5B1965" w:rsidR="00B875D8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lastRenderedPageBreak/>
        <w:t xml:space="preserve">(b) </w:t>
      </w:r>
      <w:r w:rsidR="0000537B" w:rsidRPr="00150267">
        <w:rPr>
          <w:sz w:val="22"/>
          <w:szCs w:val="22"/>
        </w:rPr>
        <w:t xml:space="preserve">Teach </w:t>
      </w:r>
      <w:r w:rsidR="00167CD4" w:rsidRPr="00150267">
        <w:rPr>
          <w:sz w:val="22"/>
          <w:szCs w:val="22"/>
        </w:rPr>
        <w:t>i</w:t>
      </w:r>
      <w:r w:rsidR="001960BA" w:rsidRPr="00150267">
        <w:rPr>
          <w:sz w:val="22"/>
          <w:szCs w:val="22"/>
        </w:rPr>
        <w:t>nter</w:t>
      </w:r>
      <w:r w:rsidR="00167CD4" w:rsidRPr="00150267">
        <w:rPr>
          <w:sz w:val="22"/>
          <w:szCs w:val="22"/>
        </w:rPr>
        <w:t>faith course y</w:t>
      </w:r>
      <w:r w:rsidR="0026585C">
        <w:rPr>
          <w:sz w:val="22"/>
          <w:szCs w:val="22"/>
        </w:rPr>
        <w:t>early, meet with interfaith group</w:t>
      </w:r>
      <w:r w:rsidR="00167CD4" w:rsidRPr="00150267">
        <w:rPr>
          <w:sz w:val="22"/>
          <w:szCs w:val="22"/>
        </w:rPr>
        <w:t xml:space="preserve"> monthly, run i</w:t>
      </w:r>
      <w:r w:rsidR="001960BA" w:rsidRPr="00150267">
        <w:rPr>
          <w:sz w:val="22"/>
          <w:szCs w:val="22"/>
        </w:rPr>
        <w:t xml:space="preserve">nterfaith camp yearly </w:t>
      </w:r>
      <w:r w:rsidR="0000537B" w:rsidRPr="00150267">
        <w:rPr>
          <w:sz w:val="22"/>
          <w:szCs w:val="22"/>
        </w:rPr>
        <w:t xml:space="preserve"> </w:t>
      </w:r>
    </w:p>
    <w:p w14:paraId="6C0A29A7" w14:textId="4B7277C7" w:rsidR="00B875D8" w:rsidRPr="00150267" w:rsidRDefault="00B875D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</w:t>
      </w:r>
      <w:r w:rsidR="0065727B" w:rsidRPr="00150267">
        <w:rPr>
          <w:sz w:val="22"/>
          <w:szCs w:val="22"/>
        </w:rPr>
        <w:t xml:space="preserve">Begin quarterly board meetings, begin </w:t>
      </w:r>
      <w:r w:rsidRPr="00150267">
        <w:rPr>
          <w:sz w:val="22"/>
          <w:szCs w:val="22"/>
        </w:rPr>
        <w:t>discussing enrichment opportunities</w:t>
      </w:r>
    </w:p>
    <w:p w14:paraId="154B3AD4" w14:textId="2C5ADF1D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Initiatives </w:t>
      </w:r>
    </w:p>
    <w:p w14:paraId="76FE70D5" w14:textId="25FF0FEE" w:rsidR="00183B13" w:rsidRPr="00150267" w:rsidRDefault="00156946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(a) See (c</w:t>
      </w:r>
      <w:r w:rsidR="00737AF1" w:rsidRPr="00150267">
        <w:rPr>
          <w:sz w:val="22"/>
          <w:szCs w:val="22"/>
        </w:rPr>
        <w:t>)</w:t>
      </w:r>
      <w:r w:rsidR="002E758C" w:rsidRPr="00150267">
        <w:rPr>
          <w:sz w:val="22"/>
          <w:szCs w:val="22"/>
        </w:rPr>
        <w:t xml:space="preserve"> </w:t>
      </w:r>
    </w:p>
    <w:p w14:paraId="46150F29" w14:textId="6F74A748" w:rsidR="00375612" w:rsidRDefault="00183B13" w:rsidP="001E63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75612">
        <w:rPr>
          <w:sz w:val="22"/>
          <w:szCs w:val="22"/>
        </w:rPr>
        <w:t xml:space="preserve">(b) </w:t>
      </w:r>
      <w:r w:rsidR="00D14AAF">
        <w:rPr>
          <w:sz w:val="22"/>
          <w:szCs w:val="22"/>
        </w:rPr>
        <w:t xml:space="preserve">See initiative (d) under Community </w:t>
      </w:r>
      <w:r w:rsidR="00375612">
        <w:rPr>
          <w:sz w:val="22"/>
          <w:szCs w:val="22"/>
        </w:rPr>
        <w:t xml:space="preserve">  </w:t>
      </w:r>
      <w:r w:rsidR="00375612" w:rsidRPr="00150267">
        <w:rPr>
          <w:sz w:val="22"/>
          <w:szCs w:val="22"/>
        </w:rPr>
        <w:t xml:space="preserve"> </w:t>
      </w:r>
    </w:p>
    <w:p w14:paraId="5F532F52" w14:textId="30F3831E" w:rsidR="0000537B" w:rsidRPr="00375612" w:rsidRDefault="00183B13" w:rsidP="001E63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75612">
        <w:rPr>
          <w:sz w:val="22"/>
          <w:szCs w:val="22"/>
        </w:rPr>
        <w:t xml:space="preserve">(c) </w:t>
      </w:r>
      <w:r w:rsidR="0000537B" w:rsidRPr="00375612">
        <w:rPr>
          <w:sz w:val="22"/>
          <w:szCs w:val="22"/>
        </w:rPr>
        <w:t xml:space="preserve">Populate board and </w:t>
      </w:r>
      <w:r w:rsidR="00167CD4" w:rsidRPr="00375612">
        <w:rPr>
          <w:sz w:val="22"/>
          <w:szCs w:val="22"/>
        </w:rPr>
        <w:t xml:space="preserve">schedule first meeting </w:t>
      </w:r>
      <w:r w:rsidR="0000537B" w:rsidRPr="00375612">
        <w:rPr>
          <w:sz w:val="22"/>
          <w:szCs w:val="22"/>
        </w:rPr>
        <w:t xml:space="preserve">  </w:t>
      </w:r>
    </w:p>
    <w:p w14:paraId="498BC6B2" w14:textId="77777777" w:rsidR="002C654B" w:rsidRPr="00150267" w:rsidRDefault="002C654B" w:rsidP="0000537B">
      <w:pPr>
        <w:rPr>
          <w:sz w:val="22"/>
          <w:szCs w:val="22"/>
        </w:rPr>
      </w:pPr>
    </w:p>
    <w:p w14:paraId="6740A566" w14:textId="209FA6CE" w:rsidR="0000537B" w:rsidRPr="00302A04" w:rsidRDefault="0000537B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Execution </w:t>
      </w:r>
    </w:p>
    <w:p w14:paraId="5927F004" w14:textId="6C2FAD08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Objectives </w:t>
      </w:r>
    </w:p>
    <w:p w14:paraId="4D56215E" w14:textId="77777777" w:rsidR="00A5272A" w:rsidRPr="00150267" w:rsidRDefault="00150282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proofErr w:type="spellStart"/>
      <w:r w:rsidRPr="00150267">
        <w:rPr>
          <w:sz w:val="22"/>
          <w:szCs w:val="22"/>
        </w:rPr>
        <w:t>a</w:t>
      </w:r>
      <w:proofErr w:type="spellEnd"/>
      <w:r w:rsidRPr="00150267">
        <w:rPr>
          <w:sz w:val="22"/>
          <w:szCs w:val="22"/>
        </w:rPr>
        <w:t xml:space="preserve">) </w:t>
      </w:r>
      <w:r w:rsidR="00A5272A" w:rsidRPr="00150267">
        <w:rPr>
          <w:sz w:val="22"/>
          <w:szCs w:val="22"/>
        </w:rPr>
        <w:t xml:space="preserve">Effectively program and advertise events, etc. </w:t>
      </w:r>
    </w:p>
    <w:p w14:paraId="361639CF" w14:textId="080123EF" w:rsidR="0000537B" w:rsidRPr="00150267" w:rsidRDefault="00A5272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Effectively </w:t>
      </w:r>
      <w:r w:rsidR="00150282" w:rsidRPr="00150267">
        <w:rPr>
          <w:sz w:val="22"/>
          <w:szCs w:val="22"/>
        </w:rPr>
        <w:t xml:space="preserve">maintain website </w:t>
      </w:r>
    </w:p>
    <w:p w14:paraId="6A5C9B99" w14:textId="26F8C5CD" w:rsidR="007D4706" w:rsidRPr="00150267" w:rsidRDefault="007D4706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</w:t>
      </w:r>
      <w:r w:rsidR="00A5272A" w:rsidRPr="00150267">
        <w:rPr>
          <w:sz w:val="22"/>
          <w:szCs w:val="22"/>
        </w:rPr>
        <w:t xml:space="preserve">Effectively </w:t>
      </w:r>
      <w:r w:rsidR="009F7881" w:rsidRPr="00150267">
        <w:rPr>
          <w:sz w:val="22"/>
          <w:szCs w:val="22"/>
        </w:rPr>
        <w:t>cultivate</w:t>
      </w:r>
      <w:r w:rsidR="0000537B" w:rsidRPr="00150267">
        <w:rPr>
          <w:sz w:val="22"/>
          <w:szCs w:val="22"/>
        </w:rPr>
        <w:t xml:space="preserve"> connections </w:t>
      </w:r>
      <w:r w:rsidRPr="00150267">
        <w:rPr>
          <w:sz w:val="22"/>
          <w:szCs w:val="22"/>
        </w:rPr>
        <w:t xml:space="preserve">with faith communities in the metro </w:t>
      </w:r>
    </w:p>
    <w:p w14:paraId="6B2ECAAA" w14:textId="75110BE6" w:rsidR="0000537B" w:rsidRPr="00150267" w:rsidRDefault="007D4706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r w:rsidR="00A5272A" w:rsidRPr="00150267">
        <w:rPr>
          <w:sz w:val="22"/>
          <w:szCs w:val="22"/>
        </w:rPr>
        <w:t>d</w:t>
      </w:r>
      <w:r w:rsidRPr="00150267">
        <w:rPr>
          <w:sz w:val="22"/>
          <w:szCs w:val="22"/>
        </w:rPr>
        <w:t xml:space="preserve">) </w:t>
      </w:r>
      <w:r w:rsidR="0000537B" w:rsidRPr="00150267">
        <w:rPr>
          <w:sz w:val="22"/>
          <w:szCs w:val="22"/>
        </w:rPr>
        <w:t xml:space="preserve">Effectively assess </w:t>
      </w:r>
      <w:r w:rsidR="00150282" w:rsidRPr="00150267">
        <w:rPr>
          <w:sz w:val="22"/>
          <w:szCs w:val="22"/>
        </w:rPr>
        <w:t xml:space="preserve">programming, etc. </w:t>
      </w:r>
    </w:p>
    <w:p w14:paraId="0764C952" w14:textId="23419CB1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Measures and Targets </w:t>
      </w:r>
    </w:p>
    <w:p w14:paraId="4D6BBBF0" w14:textId="3B787793" w:rsidR="00A5272A" w:rsidRPr="00150267" w:rsidRDefault="00071AC3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(a</w:t>
      </w:r>
      <w:r w:rsidR="00A5272A" w:rsidRPr="00150267">
        <w:rPr>
          <w:sz w:val="22"/>
          <w:szCs w:val="22"/>
        </w:rPr>
        <w:t>1) Grow staff to include communic</w:t>
      </w:r>
      <w:r w:rsidR="005C6D43">
        <w:rPr>
          <w:sz w:val="22"/>
          <w:szCs w:val="22"/>
        </w:rPr>
        <w:t>ations-</w:t>
      </w:r>
      <w:r w:rsidR="00A5272A" w:rsidRPr="00150267">
        <w:rPr>
          <w:sz w:val="22"/>
          <w:szCs w:val="22"/>
        </w:rPr>
        <w:t xml:space="preserve">admin support </w:t>
      </w:r>
    </w:p>
    <w:p w14:paraId="58452518" w14:textId="03606622" w:rsidR="0000537B" w:rsidRPr="00150267" w:rsidRDefault="00A5272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(a2) Grow</w:t>
      </w:r>
      <w:r w:rsidR="00071AC3" w:rsidRPr="00150267">
        <w:rPr>
          <w:sz w:val="22"/>
          <w:szCs w:val="22"/>
        </w:rPr>
        <w:t xml:space="preserve"> email and social media </w:t>
      </w:r>
      <w:r w:rsidR="0000537B" w:rsidRPr="00150267">
        <w:rPr>
          <w:sz w:val="22"/>
          <w:szCs w:val="22"/>
        </w:rPr>
        <w:t>lists</w:t>
      </w:r>
      <w:r w:rsidR="0017211D">
        <w:rPr>
          <w:sz w:val="22"/>
          <w:szCs w:val="22"/>
        </w:rPr>
        <w:t xml:space="preserve"> (increase by 50% in 2017-18)</w:t>
      </w:r>
      <w:r w:rsidRPr="00150267">
        <w:rPr>
          <w:sz w:val="22"/>
          <w:szCs w:val="22"/>
        </w:rPr>
        <w:t>; obtain</w:t>
      </w:r>
      <w:r w:rsidR="0000537B" w:rsidRPr="00150267">
        <w:rPr>
          <w:sz w:val="22"/>
          <w:szCs w:val="22"/>
        </w:rPr>
        <w:t xml:space="preserve"> </w:t>
      </w:r>
      <w:r w:rsidR="00071AC3" w:rsidRPr="00150267">
        <w:rPr>
          <w:sz w:val="22"/>
          <w:szCs w:val="22"/>
        </w:rPr>
        <w:t>more</w:t>
      </w:r>
      <w:r w:rsidR="0000537B" w:rsidRPr="00150267">
        <w:rPr>
          <w:sz w:val="22"/>
          <w:szCs w:val="22"/>
        </w:rPr>
        <w:t xml:space="preserve"> and better publicity opportunities (print, radio, internet, </w:t>
      </w:r>
      <w:proofErr w:type="spellStart"/>
      <w:r w:rsidR="0000537B" w:rsidRPr="00150267">
        <w:rPr>
          <w:sz w:val="22"/>
          <w:szCs w:val="22"/>
        </w:rPr>
        <w:t>tv</w:t>
      </w:r>
      <w:proofErr w:type="spellEnd"/>
      <w:r w:rsidR="0000537B" w:rsidRPr="00150267">
        <w:rPr>
          <w:sz w:val="22"/>
          <w:szCs w:val="22"/>
        </w:rPr>
        <w:t xml:space="preserve">, campus) </w:t>
      </w:r>
    </w:p>
    <w:p w14:paraId="763CE252" w14:textId="0EE02EE2" w:rsidR="00A5272A" w:rsidRPr="00150267" w:rsidRDefault="00A5272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Ensure web content is current </w:t>
      </w:r>
      <w:r w:rsidR="00861220" w:rsidRPr="00150267">
        <w:rPr>
          <w:sz w:val="22"/>
          <w:szCs w:val="22"/>
        </w:rPr>
        <w:t xml:space="preserve">and navigable </w:t>
      </w:r>
    </w:p>
    <w:p w14:paraId="291A4FD1" w14:textId="04C10263" w:rsidR="007D4706" w:rsidRPr="00150267" w:rsidRDefault="007D4706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(c</w:t>
      </w:r>
      <w:r w:rsidR="00A5272A" w:rsidRPr="00150267">
        <w:rPr>
          <w:sz w:val="22"/>
          <w:szCs w:val="22"/>
        </w:rPr>
        <w:t>1</w:t>
      </w:r>
      <w:r w:rsidRPr="00150267">
        <w:rPr>
          <w:sz w:val="22"/>
          <w:szCs w:val="22"/>
        </w:rPr>
        <w:t xml:space="preserve">) Grow staff to include community liaison </w:t>
      </w:r>
    </w:p>
    <w:p w14:paraId="7B853A25" w14:textId="6D5C8C48" w:rsidR="00A5272A" w:rsidRPr="00150267" w:rsidRDefault="00A03611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(c2) Obtain new line in anthropology</w:t>
      </w:r>
      <w:r w:rsidR="00A5272A" w:rsidRPr="00150267">
        <w:rPr>
          <w:sz w:val="22"/>
          <w:szCs w:val="22"/>
        </w:rPr>
        <w:t xml:space="preserve"> of religion </w:t>
      </w:r>
    </w:p>
    <w:p w14:paraId="19DAD719" w14:textId="500ED869" w:rsidR="00A03611" w:rsidRPr="00150267" w:rsidRDefault="00A5272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(d</w:t>
      </w:r>
      <w:r w:rsidR="00A03611" w:rsidRPr="00150267">
        <w:rPr>
          <w:sz w:val="22"/>
          <w:szCs w:val="22"/>
        </w:rPr>
        <w:t>1</w:t>
      </w:r>
      <w:r w:rsidR="00071AC3" w:rsidRPr="00150267">
        <w:rPr>
          <w:sz w:val="22"/>
          <w:szCs w:val="22"/>
        </w:rPr>
        <w:t xml:space="preserve">) </w:t>
      </w:r>
      <w:r w:rsidR="00A03611" w:rsidRPr="00150267">
        <w:rPr>
          <w:sz w:val="22"/>
          <w:szCs w:val="22"/>
        </w:rPr>
        <w:t>Review programming</w:t>
      </w:r>
      <w:r w:rsidR="009F7881" w:rsidRPr="00150267">
        <w:rPr>
          <w:sz w:val="22"/>
          <w:szCs w:val="22"/>
        </w:rPr>
        <w:t>, etc.</w:t>
      </w:r>
      <w:r w:rsidR="00A03611" w:rsidRPr="00150267">
        <w:rPr>
          <w:sz w:val="22"/>
          <w:szCs w:val="22"/>
        </w:rPr>
        <w:t xml:space="preserve"> at quarterly board meetings </w:t>
      </w:r>
    </w:p>
    <w:p w14:paraId="6FACFC95" w14:textId="20FDB067" w:rsidR="0000537B" w:rsidRPr="00150267" w:rsidRDefault="00A03611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(d2) I</w:t>
      </w:r>
      <w:r w:rsidR="00D51BB0">
        <w:rPr>
          <w:sz w:val="22"/>
          <w:szCs w:val="22"/>
        </w:rPr>
        <w:t>mplement evaluations at</w:t>
      </w:r>
      <w:r w:rsidR="00071AC3" w:rsidRPr="00150267">
        <w:rPr>
          <w:sz w:val="22"/>
          <w:szCs w:val="22"/>
        </w:rPr>
        <w:t xml:space="preserve"> all events, etc. </w:t>
      </w:r>
    </w:p>
    <w:p w14:paraId="22C1FEA8" w14:textId="555C27C6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Initiatives </w:t>
      </w:r>
    </w:p>
    <w:p w14:paraId="5834B7DE" w14:textId="2E91C39C" w:rsidR="00861220" w:rsidRPr="00150267" w:rsidRDefault="00B94F0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(a1</w:t>
      </w:r>
      <w:r w:rsidR="00861220" w:rsidRPr="00150267">
        <w:rPr>
          <w:sz w:val="22"/>
          <w:szCs w:val="22"/>
        </w:rPr>
        <w:t xml:space="preserve">) Explore partnership with DMARC (staff support and community liaison) </w:t>
      </w:r>
    </w:p>
    <w:p w14:paraId="657623A4" w14:textId="47457E66" w:rsidR="00EB5A38" w:rsidRPr="00150267" w:rsidRDefault="00EB5A38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(a2) </w:t>
      </w:r>
      <w:r w:rsidR="009F7881" w:rsidRPr="00150267">
        <w:rPr>
          <w:sz w:val="22"/>
          <w:szCs w:val="22"/>
        </w:rPr>
        <w:t>Explore additional publicity avenues; create publicity checklist</w:t>
      </w:r>
    </w:p>
    <w:p w14:paraId="04BEBED3" w14:textId="207F1B5F" w:rsidR="00071AC3" w:rsidRPr="00150267" w:rsidRDefault="00861220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(b</w:t>
      </w:r>
      <w:r w:rsidR="00071AC3" w:rsidRPr="00150267">
        <w:rPr>
          <w:sz w:val="22"/>
          <w:szCs w:val="22"/>
        </w:rPr>
        <w:t>) Up</w:t>
      </w:r>
      <w:r w:rsidRPr="00150267">
        <w:rPr>
          <w:sz w:val="22"/>
          <w:szCs w:val="22"/>
        </w:rPr>
        <w:t xml:space="preserve">date community pages on website; explore website overhaul </w:t>
      </w:r>
    </w:p>
    <w:p w14:paraId="2909FD6F" w14:textId="7F4C42EB" w:rsidR="00B94F0A" w:rsidRDefault="00B94F0A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(c1) see (a1)</w:t>
      </w:r>
    </w:p>
    <w:p w14:paraId="127EA11E" w14:textId="1EF7B239" w:rsidR="00A03611" w:rsidRPr="00150267" w:rsidRDefault="00A03611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(c2) Resubmit case request in S18 </w:t>
      </w:r>
    </w:p>
    <w:p w14:paraId="1D3F7C52" w14:textId="319A7238" w:rsidR="00A03611" w:rsidRPr="00150267" w:rsidRDefault="00A03611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(d1) Establish board and conduct quarterly meetings</w:t>
      </w:r>
    </w:p>
    <w:p w14:paraId="075345FB" w14:textId="75FA453F" w:rsidR="0000537B" w:rsidRPr="00150267" w:rsidRDefault="00A03611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(d2) </w:t>
      </w:r>
      <w:r w:rsidR="0000537B" w:rsidRPr="00150267">
        <w:rPr>
          <w:sz w:val="22"/>
          <w:szCs w:val="22"/>
        </w:rPr>
        <w:t xml:space="preserve">Be more deliberate about collecting evaluation and feedback at events, etc. </w:t>
      </w:r>
    </w:p>
    <w:p w14:paraId="6F4AC705" w14:textId="77777777" w:rsidR="0000537B" w:rsidRPr="00150267" w:rsidRDefault="0000537B" w:rsidP="00150282">
      <w:pPr>
        <w:rPr>
          <w:sz w:val="22"/>
          <w:szCs w:val="22"/>
        </w:rPr>
      </w:pPr>
    </w:p>
    <w:p w14:paraId="7D21D7C3" w14:textId="3B8F9951" w:rsidR="0000537B" w:rsidRPr="00302A04" w:rsidRDefault="0000537B" w:rsidP="00FA7CBB">
      <w:pPr>
        <w:rPr>
          <w:b/>
          <w:sz w:val="22"/>
          <w:szCs w:val="22"/>
        </w:rPr>
      </w:pPr>
      <w:r w:rsidRPr="00302A04">
        <w:rPr>
          <w:b/>
          <w:sz w:val="22"/>
          <w:szCs w:val="22"/>
        </w:rPr>
        <w:t xml:space="preserve">Stewardship  </w:t>
      </w:r>
    </w:p>
    <w:p w14:paraId="7C0DF51A" w14:textId="3E80E78C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Objectives </w:t>
      </w:r>
    </w:p>
    <w:p w14:paraId="165F455C" w14:textId="31B6D508" w:rsidR="0000537B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(a) </w:t>
      </w:r>
      <w:r w:rsidR="0000537B" w:rsidRPr="00150267">
        <w:rPr>
          <w:sz w:val="22"/>
          <w:szCs w:val="22"/>
        </w:rPr>
        <w:t xml:space="preserve">Raise funds to support and grow programming </w:t>
      </w:r>
    </w:p>
    <w:p w14:paraId="5FF49517" w14:textId="5B7C9B6F" w:rsidR="0000537B" w:rsidRPr="00150267" w:rsidRDefault="00CB764F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(b) Maintain website space;</w:t>
      </w:r>
      <w:r w:rsidR="00B352CC" w:rsidRPr="00150267">
        <w:rPr>
          <w:sz w:val="22"/>
          <w:szCs w:val="22"/>
        </w:rPr>
        <w:t xml:space="preserve"> add blogging and calendar functions </w:t>
      </w:r>
    </w:p>
    <w:p w14:paraId="709C79F6" w14:textId="7C979075" w:rsidR="0000537B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(c) Decrease workload for director </w:t>
      </w:r>
      <w:r w:rsidR="0000537B" w:rsidRPr="00150267">
        <w:rPr>
          <w:sz w:val="22"/>
          <w:szCs w:val="22"/>
        </w:rPr>
        <w:t xml:space="preserve"> </w:t>
      </w:r>
    </w:p>
    <w:p w14:paraId="7A4B9573" w14:textId="77777777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Measures and Targets </w:t>
      </w:r>
      <w:bookmarkStart w:id="0" w:name="_GoBack"/>
      <w:bookmarkEnd w:id="0"/>
    </w:p>
    <w:p w14:paraId="27BE4AD5" w14:textId="2F89B5B2" w:rsidR="00B352CC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(a) Raise an addition</w:t>
      </w:r>
      <w:r w:rsidR="00CB764F">
        <w:rPr>
          <w:sz w:val="22"/>
          <w:szCs w:val="22"/>
        </w:rPr>
        <w:t>al 20-30k every</w:t>
      </w:r>
      <w:r w:rsidRPr="00150267">
        <w:rPr>
          <w:sz w:val="22"/>
          <w:szCs w:val="22"/>
        </w:rPr>
        <w:t xml:space="preserve"> year for camps; raise an additional 20-30k every other year for conferences </w:t>
      </w:r>
    </w:p>
    <w:p w14:paraId="3D3995AF" w14:textId="43FE0BB2" w:rsidR="0000537B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</w:t>
      </w:r>
      <w:r w:rsidR="00307270" w:rsidRPr="00150267">
        <w:rPr>
          <w:sz w:val="22"/>
          <w:szCs w:val="22"/>
        </w:rPr>
        <w:t xml:space="preserve">Establish interfaith hub </w:t>
      </w:r>
      <w:r w:rsidR="0000537B" w:rsidRPr="00150267">
        <w:rPr>
          <w:sz w:val="22"/>
          <w:szCs w:val="22"/>
        </w:rPr>
        <w:t xml:space="preserve"> </w:t>
      </w:r>
    </w:p>
    <w:p w14:paraId="78C105DB" w14:textId="1D2E49BA" w:rsidR="00B352CC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(c) Raise an additional 8</w:t>
      </w:r>
      <w:r w:rsidR="0093511A" w:rsidRPr="00150267">
        <w:rPr>
          <w:sz w:val="22"/>
          <w:szCs w:val="22"/>
        </w:rPr>
        <w:t>.1</w:t>
      </w:r>
      <w:r w:rsidRPr="00150267">
        <w:rPr>
          <w:sz w:val="22"/>
          <w:szCs w:val="22"/>
        </w:rPr>
        <w:t>k annually to release director from 1+1 courses</w:t>
      </w:r>
    </w:p>
    <w:p w14:paraId="120463EB" w14:textId="1727DCB5" w:rsidR="0000537B" w:rsidRPr="00150267" w:rsidRDefault="0000537B" w:rsidP="00FA7C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Initiatives </w:t>
      </w:r>
    </w:p>
    <w:p w14:paraId="05FFE843" w14:textId="293B491C" w:rsidR="00B352CC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</w:t>
      </w:r>
      <w:proofErr w:type="spellStart"/>
      <w:r w:rsidRPr="00150267">
        <w:rPr>
          <w:sz w:val="22"/>
          <w:szCs w:val="22"/>
        </w:rPr>
        <w:t>a</w:t>
      </w:r>
      <w:proofErr w:type="spellEnd"/>
      <w:r w:rsidRPr="00150267">
        <w:rPr>
          <w:sz w:val="22"/>
          <w:szCs w:val="22"/>
        </w:rPr>
        <w:t xml:space="preserve">) Explore funding opportunities with AVDF, OS, NEH, and local businesses, etc. </w:t>
      </w:r>
    </w:p>
    <w:p w14:paraId="5B3E2C72" w14:textId="01050F30" w:rsidR="0000537B" w:rsidRPr="00150267" w:rsidRDefault="00B352CC" w:rsidP="00FA7C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 xml:space="preserve">(b) </w:t>
      </w:r>
      <w:r w:rsidR="00185261">
        <w:rPr>
          <w:sz w:val="22"/>
          <w:szCs w:val="22"/>
        </w:rPr>
        <w:t>Explore coll</w:t>
      </w:r>
      <w:r w:rsidR="00E455AF">
        <w:rPr>
          <w:sz w:val="22"/>
          <w:szCs w:val="22"/>
        </w:rPr>
        <w:t xml:space="preserve">aborations with GDMP, </w:t>
      </w:r>
      <w:proofErr w:type="spellStart"/>
      <w:r w:rsidR="00E455AF">
        <w:rPr>
          <w:sz w:val="22"/>
          <w:szCs w:val="22"/>
        </w:rPr>
        <w:t>DoJ</w:t>
      </w:r>
      <w:proofErr w:type="spellEnd"/>
      <w:r w:rsidR="00E455AF">
        <w:rPr>
          <w:sz w:val="22"/>
          <w:szCs w:val="22"/>
        </w:rPr>
        <w:t>, DMC&amp;HRC</w:t>
      </w:r>
    </w:p>
    <w:p w14:paraId="2BB02908" w14:textId="63F2B55B" w:rsidR="00B94F0A" w:rsidRPr="00B94F0A" w:rsidRDefault="00B352CC" w:rsidP="00B94F0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0267">
        <w:rPr>
          <w:sz w:val="22"/>
          <w:szCs w:val="22"/>
        </w:rPr>
        <w:t>(c) Explore additional funding opportunities</w:t>
      </w:r>
      <w:r w:rsidR="00E455AF">
        <w:rPr>
          <w:sz w:val="22"/>
          <w:szCs w:val="22"/>
        </w:rPr>
        <w:t xml:space="preserve"> (see [a])</w:t>
      </w:r>
      <w:r w:rsidRPr="00150267">
        <w:rPr>
          <w:sz w:val="22"/>
          <w:szCs w:val="22"/>
        </w:rPr>
        <w:t>, approach Provost about course releases,</w:t>
      </w:r>
      <w:r w:rsidR="00E455AF">
        <w:rPr>
          <w:sz w:val="22"/>
          <w:szCs w:val="22"/>
        </w:rPr>
        <w:t xml:space="preserve"> explore partnership with DMARC</w:t>
      </w:r>
    </w:p>
    <w:sectPr w:rsidR="00B94F0A" w:rsidRPr="00B94F0A" w:rsidSect="00F542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D3F4" w14:textId="77777777" w:rsidR="00C53589" w:rsidRDefault="00C53589" w:rsidP="00C97C6F">
      <w:r>
        <w:separator/>
      </w:r>
    </w:p>
  </w:endnote>
  <w:endnote w:type="continuationSeparator" w:id="0">
    <w:p w14:paraId="12B5863F" w14:textId="77777777" w:rsidR="00C53589" w:rsidRDefault="00C53589" w:rsidP="00C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A081" w14:textId="77777777" w:rsidR="00C53589" w:rsidRDefault="00C53589" w:rsidP="00C97C6F">
      <w:r>
        <w:separator/>
      </w:r>
    </w:p>
  </w:footnote>
  <w:footnote w:type="continuationSeparator" w:id="0">
    <w:p w14:paraId="22421372" w14:textId="77777777" w:rsidR="00C53589" w:rsidRDefault="00C53589" w:rsidP="00C97C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09EC" w14:textId="5D162A45" w:rsidR="00C97C6F" w:rsidRPr="00C97C6F" w:rsidRDefault="00C97C6F">
    <w:pPr>
      <w:pStyle w:val="Header"/>
      <w:rPr>
        <w:b/>
      </w:rPr>
    </w:pPr>
    <w:r w:rsidRPr="00C97C6F">
      <w:rPr>
        <w:b/>
      </w:rPr>
      <w:t xml:space="preserve">TCP Balanced Scorecard (organized by commitment </w:t>
    </w:r>
    <w:r>
      <w:rPr>
        <w:b/>
      </w:rPr>
      <w:t>area</w:t>
    </w:r>
    <w:r w:rsidRPr="00C97C6F">
      <w:rPr>
        <w:b/>
      </w:rPr>
      <w:t xml:space="preserve">)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B8F"/>
    <w:multiLevelType w:val="hybridMultilevel"/>
    <w:tmpl w:val="5CCC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50"/>
    <w:multiLevelType w:val="hybridMultilevel"/>
    <w:tmpl w:val="DEF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283D"/>
    <w:multiLevelType w:val="hybridMultilevel"/>
    <w:tmpl w:val="64B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1"/>
    <w:rsid w:val="0000537B"/>
    <w:rsid w:val="00062BB4"/>
    <w:rsid w:val="00071AC3"/>
    <w:rsid w:val="00103F7C"/>
    <w:rsid w:val="001264C0"/>
    <w:rsid w:val="00150267"/>
    <w:rsid w:val="00150282"/>
    <w:rsid w:val="00156946"/>
    <w:rsid w:val="001625E2"/>
    <w:rsid w:val="00167CD4"/>
    <w:rsid w:val="0017211D"/>
    <w:rsid w:val="00183B13"/>
    <w:rsid w:val="00185261"/>
    <w:rsid w:val="001960BA"/>
    <w:rsid w:val="0023542C"/>
    <w:rsid w:val="00246D49"/>
    <w:rsid w:val="0026585C"/>
    <w:rsid w:val="002A7C96"/>
    <w:rsid w:val="002C654B"/>
    <w:rsid w:val="002E758C"/>
    <w:rsid w:val="00302A04"/>
    <w:rsid w:val="00307270"/>
    <w:rsid w:val="00375612"/>
    <w:rsid w:val="0040133E"/>
    <w:rsid w:val="00413310"/>
    <w:rsid w:val="0046246C"/>
    <w:rsid w:val="00464E73"/>
    <w:rsid w:val="00512DB8"/>
    <w:rsid w:val="005C3C03"/>
    <w:rsid w:val="005C6D43"/>
    <w:rsid w:val="005D15AD"/>
    <w:rsid w:val="0065727B"/>
    <w:rsid w:val="0066778B"/>
    <w:rsid w:val="006D648B"/>
    <w:rsid w:val="00707D74"/>
    <w:rsid w:val="00737AF1"/>
    <w:rsid w:val="007D4706"/>
    <w:rsid w:val="0081758D"/>
    <w:rsid w:val="00861220"/>
    <w:rsid w:val="00906E01"/>
    <w:rsid w:val="009266D1"/>
    <w:rsid w:val="0093511A"/>
    <w:rsid w:val="009B236C"/>
    <w:rsid w:val="009F7881"/>
    <w:rsid w:val="00A02B19"/>
    <w:rsid w:val="00A03611"/>
    <w:rsid w:val="00A5272A"/>
    <w:rsid w:val="00AC5236"/>
    <w:rsid w:val="00AC67A1"/>
    <w:rsid w:val="00B33FD9"/>
    <w:rsid w:val="00B352CC"/>
    <w:rsid w:val="00B875D8"/>
    <w:rsid w:val="00B94F0A"/>
    <w:rsid w:val="00B97EC9"/>
    <w:rsid w:val="00BA6DF9"/>
    <w:rsid w:val="00BE587B"/>
    <w:rsid w:val="00C448B1"/>
    <w:rsid w:val="00C53589"/>
    <w:rsid w:val="00C71016"/>
    <w:rsid w:val="00C805A5"/>
    <w:rsid w:val="00C97C6F"/>
    <w:rsid w:val="00CB764F"/>
    <w:rsid w:val="00D00568"/>
    <w:rsid w:val="00D14AAF"/>
    <w:rsid w:val="00D208CE"/>
    <w:rsid w:val="00D51BB0"/>
    <w:rsid w:val="00E455AF"/>
    <w:rsid w:val="00EB5A38"/>
    <w:rsid w:val="00F542A3"/>
    <w:rsid w:val="00F92FC0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BD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C6F"/>
  </w:style>
  <w:style w:type="paragraph" w:styleId="Footer">
    <w:name w:val="footer"/>
    <w:basedOn w:val="Normal"/>
    <w:link w:val="FooterChar"/>
    <w:uiPriority w:val="99"/>
    <w:unhideWhenUsed/>
    <w:rsid w:val="00C9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678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Knepper</dc:creator>
  <cp:keywords/>
  <dc:description/>
  <cp:lastModifiedBy>Timothy Knepper</cp:lastModifiedBy>
  <cp:revision>43</cp:revision>
  <dcterms:created xsi:type="dcterms:W3CDTF">2017-08-22T12:51:00Z</dcterms:created>
  <dcterms:modified xsi:type="dcterms:W3CDTF">2017-10-16T11:01:00Z</dcterms:modified>
</cp:coreProperties>
</file>